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FAFBF" w14:textId="7BC95C91" w:rsidR="0006533C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21085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016F875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EA71FB8" w14:textId="667BAF6F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1D7AC0">
        <w:rPr>
          <w:rFonts w:ascii="Corbel" w:hAnsi="Corbel"/>
          <w:i/>
          <w:smallCaps/>
          <w:sz w:val="24"/>
          <w:szCs w:val="24"/>
        </w:rPr>
        <w:t>202</w:t>
      </w:r>
      <w:r w:rsidR="002E1B0D">
        <w:rPr>
          <w:rFonts w:ascii="Corbel" w:hAnsi="Corbel"/>
          <w:i/>
          <w:smallCaps/>
          <w:sz w:val="24"/>
          <w:szCs w:val="24"/>
        </w:rPr>
        <w:t>5</w:t>
      </w:r>
      <w:r w:rsidR="001D7AC0">
        <w:rPr>
          <w:rFonts w:ascii="Corbel" w:hAnsi="Corbel"/>
          <w:i/>
          <w:smallCaps/>
          <w:sz w:val="24"/>
          <w:szCs w:val="24"/>
        </w:rPr>
        <w:t>-202</w:t>
      </w:r>
      <w:r w:rsidR="002E1B0D">
        <w:rPr>
          <w:rFonts w:ascii="Corbel" w:hAnsi="Corbel"/>
          <w:i/>
          <w:smallCaps/>
          <w:sz w:val="24"/>
          <w:szCs w:val="24"/>
        </w:rPr>
        <w:t>8</w:t>
      </w:r>
    </w:p>
    <w:p w14:paraId="1AE7C18C" w14:textId="6EE080F5" w:rsidR="00445970" w:rsidRPr="00EA4832" w:rsidRDefault="00445970" w:rsidP="00F163A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3165C7">
        <w:rPr>
          <w:rFonts w:ascii="Corbel" w:hAnsi="Corbel"/>
          <w:sz w:val="20"/>
          <w:szCs w:val="20"/>
        </w:rPr>
        <w:t xml:space="preserve">ok akademicki </w:t>
      </w:r>
      <w:r w:rsidR="007121DA">
        <w:rPr>
          <w:rFonts w:ascii="Corbel" w:hAnsi="Corbel"/>
          <w:sz w:val="20"/>
          <w:szCs w:val="20"/>
        </w:rPr>
        <w:t>202</w:t>
      </w:r>
      <w:r w:rsidR="002E1B0D">
        <w:rPr>
          <w:rFonts w:ascii="Corbel" w:hAnsi="Corbel"/>
          <w:sz w:val="20"/>
          <w:szCs w:val="20"/>
        </w:rPr>
        <w:t>7</w:t>
      </w:r>
      <w:r w:rsidR="003165C7">
        <w:rPr>
          <w:rFonts w:ascii="Corbel" w:hAnsi="Corbel"/>
          <w:sz w:val="20"/>
          <w:szCs w:val="20"/>
        </w:rPr>
        <w:t>/</w:t>
      </w:r>
      <w:r w:rsidR="007121DA">
        <w:rPr>
          <w:rFonts w:ascii="Corbel" w:hAnsi="Corbel"/>
          <w:sz w:val="20"/>
          <w:szCs w:val="20"/>
        </w:rPr>
        <w:t>20</w:t>
      </w:r>
      <w:r w:rsidR="002E1B0D">
        <w:rPr>
          <w:rFonts w:ascii="Corbel" w:hAnsi="Corbel"/>
          <w:sz w:val="20"/>
          <w:szCs w:val="20"/>
        </w:rPr>
        <w:t>28</w:t>
      </w:r>
    </w:p>
    <w:p w14:paraId="47F8D08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F63CAF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B5BF65E" w14:textId="77777777" w:rsidTr="00B819C8">
        <w:tc>
          <w:tcPr>
            <w:tcW w:w="2694" w:type="dxa"/>
            <w:vAlign w:val="center"/>
          </w:tcPr>
          <w:p w14:paraId="226F3BD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580246" w14:textId="77777777" w:rsidR="0085747A" w:rsidRPr="009C54AE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7969">
              <w:rPr>
                <w:rFonts w:ascii="Corbel" w:hAnsi="Corbel"/>
                <w:b w:val="0"/>
                <w:sz w:val="24"/>
                <w:szCs w:val="24"/>
              </w:rPr>
              <w:t>Ekonomika i organizacja handlu zagranicznego</w:t>
            </w:r>
          </w:p>
        </w:tc>
      </w:tr>
      <w:tr w:rsidR="0085747A" w:rsidRPr="009C54AE" w14:paraId="3454E107" w14:textId="77777777" w:rsidTr="00B819C8">
        <w:tc>
          <w:tcPr>
            <w:tcW w:w="2694" w:type="dxa"/>
            <w:vAlign w:val="center"/>
          </w:tcPr>
          <w:p w14:paraId="4207642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09A8E61" w14:textId="77777777" w:rsidR="0085747A" w:rsidRPr="004D1026" w:rsidRDefault="005C00DA" w:rsidP="004D1026">
            <w:pPr>
              <w:rPr>
                <w:rFonts w:cs="Calibri"/>
                <w:sz w:val="24"/>
                <w:szCs w:val="24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E/I/EiZSP/C-1.2b</w:t>
            </w:r>
          </w:p>
        </w:tc>
      </w:tr>
      <w:tr w:rsidR="002E1B0D" w:rsidRPr="009C54AE" w14:paraId="573927E7" w14:textId="77777777" w:rsidTr="00EB4C95">
        <w:tc>
          <w:tcPr>
            <w:tcW w:w="2694" w:type="dxa"/>
            <w:vAlign w:val="center"/>
          </w:tcPr>
          <w:p w14:paraId="37498F74" w14:textId="77777777" w:rsidR="002E1B0D" w:rsidRPr="009C54AE" w:rsidRDefault="002E1B0D" w:rsidP="002E1B0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1C111AAD" w14:textId="7903FAA9" w:rsidR="002E1B0D" w:rsidRPr="009C54AE" w:rsidRDefault="002E1B0D" w:rsidP="002E1B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2DD4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2E1B0D" w:rsidRPr="009C54AE" w14:paraId="54DEA99E" w14:textId="77777777" w:rsidTr="00EB4C95">
        <w:tc>
          <w:tcPr>
            <w:tcW w:w="2694" w:type="dxa"/>
            <w:vAlign w:val="center"/>
          </w:tcPr>
          <w:p w14:paraId="46BCA694" w14:textId="77777777" w:rsidR="002E1B0D" w:rsidRPr="009C54AE" w:rsidRDefault="002E1B0D" w:rsidP="002E1B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E4F578D" w14:textId="23B9BD65" w:rsidR="002E1B0D" w:rsidRPr="009C54AE" w:rsidRDefault="002E1B0D" w:rsidP="002E1B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2DD4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2FC06EFC" w14:textId="77777777" w:rsidTr="00B819C8">
        <w:tc>
          <w:tcPr>
            <w:tcW w:w="2694" w:type="dxa"/>
            <w:vAlign w:val="center"/>
          </w:tcPr>
          <w:p w14:paraId="7D1DF3B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11C24E7" w14:textId="77777777" w:rsidR="0085747A" w:rsidRPr="009C54AE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A4674AE" w14:textId="77777777" w:rsidTr="00B819C8">
        <w:tc>
          <w:tcPr>
            <w:tcW w:w="2694" w:type="dxa"/>
            <w:vAlign w:val="center"/>
          </w:tcPr>
          <w:p w14:paraId="046E94D1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14FB7AF" w14:textId="020AD392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CC414B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554935FB" w14:textId="77777777" w:rsidTr="00B819C8">
        <w:tc>
          <w:tcPr>
            <w:tcW w:w="2694" w:type="dxa"/>
            <w:vAlign w:val="center"/>
          </w:tcPr>
          <w:p w14:paraId="4BF6E69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9F98AA8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D811371" w14:textId="77777777" w:rsidTr="00B819C8">
        <w:tc>
          <w:tcPr>
            <w:tcW w:w="2694" w:type="dxa"/>
            <w:vAlign w:val="center"/>
          </w:tcPr>
          <w:p w14:paraId="74A8CE0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AF5A9D5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437910F" w14:textId="77777777" w:rsidTr="00B819C8">
        <w:tc>
          <w:tcPr>
            <w:tcW w:w="2694" w:type="dxa"/>
            <w:vAlign w:val="center"/>
          </w:tcPr>
          <w:p w14:paraId="2BD39F5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0944C14" w14:textId="77777777" w:rsidR="0085747A" w:rsidRPr="009C54AE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9C54AE" w14:paraId="563178C2" w14:textId="77777777" w:rsidTr="00B819C8">
        <w:tc>
          <w:tcPr>
            <w:tcW w:w="2694" w:type="dxa"/>
            <w:vAlign w:val="center"/>
          </w:tcPr>
          <w:p w14:paraId="62C48E3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991B74B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54A6617E" w14:textId="77777777" w:rsidTr="00B819C8">
        <w:tc>
          <w:tcPr>
            <w:tcW w:w="2694" w:type="dxa"/>
            <w:vAlign w:val="center"/>
          </w:tcPr>
          <w:p w14:paraId="42F29360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F0CAF1A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5F14BF9" w14:textId="77777777" w:rsidTr="00B819C8">
        <w:tc>
          <w:tcPr>
            <w:tcW w:w="2694" w:type="dxa"/>
            <w:vAlign w:val="center"/>
          </w:tcPr>
          <w:p w14:paraId="0DF7121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A7DC4BC" w14:textId="77777777" w:rsidR="0085747A" w:rsidRPr="009C54AE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Puchalska</w:t>
            </w:r>
          </w:p>
        </w:tc>
      </w:tr>
      <w:tr w:rsidR="0085747A" w:rsidRPr="009C54AE" w14:paraId="291A468B" w14:textId="77777777" w:rsidTr="00B819C8">
        <w:tc>
          <w:tcPr>
            <w:tcW w:w="2694" w:type="dxa"/>
            <w:vAlign w:val="center"/>
          </w:tcPr>
          <w:p w14:paraId="34FC439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CBA7B55" w14:textId="77777777" w:rsidR="0085747A" w:rsidRPr="009C54AE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Puchalska</w:t>
            </w:r>
          </w:p>
        </w:tc>
      </w:tr>
    </w:tbl>
    <w:p w14:paraId="70111417" w14:textId="1F5899B1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605DA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517CA6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CBD82F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EF4ECE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805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A8598E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81BA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BCE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168C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C5E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4D7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07CE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B0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B27A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7A2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D1026" w:rsidRPr="009C54AE" w14:paraId="3845086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8074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C0C6" w14:textId="77777777" w:rsidR="004D1026" w:rsidRPr="009C54AE" w:rsidRDefault="005C00DA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5595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ED19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CC3A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6F04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AACA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0C62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CEF6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9885" w14:textId="7684F505" w:rsidR="004D1026" w:rsidRPr="009C54AE" w:rsidRDefault="003165C7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B6001F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38B44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67F2B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51E2395" w14:textId="77777777" w:rsidR="001C5FE5" w:rsidRPr="00FD7701" w:rsidRDefault="001C5FE5" w:rsidP="001C5FE5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0047E127" w14:textId="77777777" w:rsidR="001C5FE5" w:rsidRPr="00FD7701" w:rsidRDefault="001C5FE5" w:rsidP="001C5FE5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12631D2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F61D63A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76466D7" w14:textId="77777777" w:rsidR="009C54AE" w:rsidRPr="008D6308" w:rsidRDefault="005C00D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D6308">
        <w:rPr>
          <w:rFonts w:ascii="Corbel" w:hAnsi="Corbel"/>
          <w:b w:val="0"/>
          <w:smallCaps w:val="0"/>
          <w:szCs w:val="24"/>
        </w:rPr>
        <w:t>Egzamin</w:t>
      </w:r>
    </w:p>
    <w:p w14:paraId="11CA40C4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235FF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7A33CE3" w14:textId="77777777" w:rsidTr="00745302">
        <w:tc>
          <w:tcPr>
            <w:tcW w:w="9670" w:type="dxa"/>
          </w:tcPr>
          <w:p w14:paraId="691C2423" w14:textId="59754A91" w:rsidR="0085747A" w:rsidRPr="009C54AE" w:rsidRDefault="00F474DF" w:rsidP="008D630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znać p</w:t>
            </w:r>
            <w:r w:rsidRPr="00F10F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odstawowe zagadnienia z makro- i mikroekonomii</w:t>
            </w:r>
          </w:p>
        </w:tc>
      </w:tr>
    </w:tbl>
    <w:p w14:paraId="4C63B91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8BF8A8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5732569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130371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1BD761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47BE2987" w14:textId="77777777" w:rsidTr="00923D7D">
        <w:tc>
          <w:tcPr>
            <w:tcW w:w="851" w:type="dxa"/>
            <w:vAlign w:val="center"/>
          </w:tcPr>
          <w:p w14:paraId="0C6763CA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14:paraId="756BE85D" w14:textId="77777777" w:rsidR="0085747A" w:rsidRPr="009C54AE" w:rsidRDefault="00F474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DC4">
              <w:rPr>
                <w:rFonts w:ascii="Corbel" w:hAnsi="Corbel"/>
                <w:b w:val="0"/>
                <w:sz w:val="24"/>
                <w:szCs w:val="24"/>
              </w:rPr>
              <w:t>Zapoznanie słuchaczy z podstawowymi zagadnieniami związanymi z procedurami przygotowania, zawarcia i realizacji transakcji w handlu zagranicznym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3A2D5831" w14:textId="77777777" w:rsidTr="00923D7D">
        <w:tc>
          <w:tcPr>
            <w:tcW w:w="851" w:type="dxa"/>
            <w:vAlign w:val="center"/>
          </w:tcPr>
          <w:p w14:paraId="654BEFB1" w14:textId="77777777" w:rsidR="0085747A" w:rsidRPr="009C54AE" w:rsidRDefault="00F474D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D37365D" w14:textId="77777777" w:rsidR="0085747A" w:rsidRPr="009C54AE" w:rsidRDefault="00F474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DC4">
              <w:rPr>
                <w:rFonts w:ascii="Corbel" w:hAnsi="Corbel"/>
                <w:b w:val="0"/>
                <w:sz w:val="24"/>
                <w:szCs w:val="24"/>
              </w:rPr>
              <w:t>Wypracowanie umiejętności swobodnego posługiwania się podstawowymi terminami stosowanymi w ekonomice i organizacji handlu zagranicznego.</w:t>
            </w:r>
          </w:p>
        </w:tc>
      </w:tr>
    </w:tbl>
    <w:p w14:paraId="789D116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CB2D40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37CB80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5"/>
        <w:gridCol w:w="5768"/>
        <w:gridCol w:w="2333"/>
      </w:tblGrid>
      <w:tr w:rsidR="0085747A" w:rsidRPr="009C54AE" w14:paraId="32A7BEBE" w14:textId="77777777" w:rsidTr="00441E13">
        <w:tc>
          <w:tcPr>
            <w:tcW w:w="1645" w:type="dxa"/>
            <w:vAlign w:val="center"/>
          </w:tcPr>
          <w:p w14:paraId="52ACDA2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768" w:type="dxa"/>
            <w:vAlign w:val="center"/>
          </w:tcPr>
          <w:p w14:paraId="4C3AF7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333" w:type="dxa"/>
            <w:vAlign w:val="center"/>
          </w:tcPr>
          <w:p w14:paraId="0D2DD74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474DF" w:rsidRPr="009C54AE" w14:paraId="1414CE34" w14:textId="77777777" w:rsidTr="00441E13">
        <w:tc>
          <w:tcPr>
            <w:tcW w:w="1645" w:type="dxa"/>
          </w:tcPr>
          <w:p w14:paraId="684D489A" w14:textId="65B8A871" w:rsidR="00F474DF" w:rsidRPr="009C54AE" w:rsidRDefault="00F474DF" w:rsidP="003165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768" w:type="dxa"/>
          </w:tcPr>
          <w:p w14:paraId="77E72405" w14:textId="77777777" w:rsidR="00F474DF" w:rsidRDefault="00F474DF" w:rsidP="00A17F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4E91">
              <w:rPr>
                <w:rFonts w:ascii="Corbel" w:hAnsi="Corbel"/>
                <w:b w:val="0"/>
                <w:smallCaps w:val="0"/>
                <w:szCs w:val="24"/>
              </w:rPr>
              <w:t>Definiuje podstawowe i specyficzne rodzaje transakcji stosowanych w handlu zagranicznym</w:t>
            </w:r>
            <w:r w:rsidR="00441E13">
              <w:rPr>
                <w:rFonts w:ascii="Corbel" w:hAnsi="Corbel"/>
                <w:b w:val="0"/>
                <w:smallCaps w:val="0"/>
                <w:szCs w:val="24"/>
              </w:rPr>
              <w:t>, rozumie pojecie zwyczaju, uzansu i formuły handlowej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95DB91E" w14:textId="77777777" w:rsidR="00441E13" w:rsidRPr="009C54AE" w:rsidRDefault="00441E13" w:rsidP="00441E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 istotę procesów internacjonalizacji</w:t>
            </w:r>
            <w:r w:rsidRPr="00441E13">
              <w:rPr>
                <w:rFonts w:ascii="Corbel" w:hAnsi="Corbel"/>
                <w:b w:val="0"/>
                <w:smallCaps w:val="0"/>
                <w:szCs w:val="24"/>
              </w:rPr>
              <w:t xml:space="preserve"> i globalizacji w kontekście efektywności gospodarowania, przepływu kapitałów i doskonalenia metod zarządzania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działań podejmowanych przez przedsiębiorstwa w handlu zagranicznym. Zna i rozumie formuły Incoterms i specyfikę</w:t>
            </w:r>
            <w:r w:rsidR="005C00DA">
              <w:rPr>
                <w:rFonts w:ascii="Corbel" w:hAnsi="Corbel"/>
                <w:b w:val="0"/>
                <w:smallCaps w:val="0"/>
                <w:szCs w:val="24"/>
              </w:rPr>
              <w:t xml:space="preserve"> działań w handlu zagranicznym oraz </w:t>
            </w:r>
            <w:r w:rsidRPr="00441E13">
              <w:rPr>
                <w:rFonts w:ascii="Corbel" w:hAnsi="Corbel"/>
                <w:b w:val="0"/>
                <w:smallCaps w:val="0"/>
                <w:szCs w:val="24"/>
              </w:rPr>
              <w:t xml:space="preserve">wzajemne relacje pomiędzy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podmiotami</w:t>
            </w:r>
            <w:r w:rsidR="005C00DA">
              <w:rPr>
                <w:rFonts w:ascii="Corbel" w:hAnsi="Corbel"/>
                <w:b w:val="0"/>
                <w:smallCaps w:val="0"/>
                <w:szCs w:val="24"/>
              </w:rPr>
              <w:t xml:space="preserve"> i organizacjami gospodarczymi</w:t>
            </w:r>
            <w:r w:rsidRPr="00441E1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uczestniczącymi wymianie handlowej z zagranicą.</w:t>
            </w:r>
          </w:p>
        </w:tc>
        <w:tc>
          <w:tcPr>
            <w:tcW w:w="2333" w:type="dxa"/>
          </w:tcPr>
          <w:p w14:paraId="1B93A3EB" w14:textId="77777777" w:rsidR="00F474DF" w:rsidRPr="002274F0" w:rsidRDefault="00441E13" w:rsidP="00F070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0A043721" w14:textId="77777777" w:rsidR="00F474DF" w:rsidRPr="002274F0" w:rsidRDefault="00441E13" w:rsidP="00F070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5EC3AEC6" w14:textId="77777777" w:rsidR="00F474DF" w:rsidRPr="009C54AE" w:rsidRDefault="00F474DF" w:rsidP="00F070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474DF" w:rsidRPr="009C54AE" w14:paraId="53E32B42" w14:textId="77777777" w:rsidTr="00441E13">
        <w:tc>
          <w:tcPr>
            <w:tcW w:w="1645" w:type="dxa"/>
          </w:tcPr>
          <w:p w14:paraId="7D37666C" w14:textId="77777777" w:rsidR="00F474DF" w:rsidRPr="009C54AE" w:rsidRDefault="00F474D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768" w:type="dxa"/>
          </w:tcPr>
          <w:p w14:paraId="51612CA7" w14:textId="77777777" w:rsidR="00F474DF" w:rsidRPr="009C54AE" w:rsidRDefault="001D2EEA" w:rsidP="001C5F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Potrafi analizować zjawiska,</w:t>
            </w:r>
            <w:r w:rsidRPr="001D2EEA">
              <w:rPr>
                <w:rFonts w:ascii="Corbel" w:hAnsi="Corbel"/>
                <w:b w:val="0"/>
                <w:smallCaps w:val="0"/>
                <w:szCs w:val="24"/>
              </w:rPr>
              <w:t xml:space="preserve"> determinanty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związane z podejmowaniem decyzji przez podmioty na rynkach zagranicznych. S</w:t>
            </w:r>
            <w:r w:rsidRPr="001D2EEA">
              <w:rPr>
                <w:rFonts w:ascii="Corbel" w:hAnsi="Corbel"/>
                <w:b w:val="0"/>
                <w:smallCaps w:val="0"/>
                <w:szCs w:val="24"/>
              </w:rPr>
              <w:t>tosować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teoretyczną wiedzę z zakresu ekonomiki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i  organizacji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handlu zagranicznego </w:t>
            </w:r>
            <w:r w:rsidRPr="001D2EEA">
              <w:rPr>
                <w:rFonts w:ascii="Corbel" w:hAnsi="Corbel"/>
                <w:b w:val="0"/>
                <w:smallCaps w:val="0"/>
                <w:szCs w:val="24"/>
              </w:rPr>
              <w:t>do rozwiązywania złożonych i nietypowych problemów w obszarze funkcjonowania i finansowania przedsiębiorstw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działających na rynku zagranicznym</w:t>
            </w:r>
          </w:p>
        </w:tc>
        <w:tc>
          <w:tcPr>
            <w:tcW w:w="2333" w:type="dxa"/>
          </w:tcPr>
          <w:p w14:paraId="17FAE068" w14:textId="77777777" w:rsidR="00F474DF" w:rsidRPr="00C06E86" w:rsidRDefault="005C00DA" w:rsidP="00F070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0E7FB22D" w14:textId="77777777" w:rsidR="00F474DF" w:rsidRPr="009C54AE" w:rsidRDefault="005C00DA" w:rsidP="00F070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CC0E96" w:rsidRPr="009C54AE" w14:paraId="0DC541D1" w14:textId="77777777" w:rsidTr="00441E13">
        <w:tc>
          <w:tcPr>
            <w:tcW w:w="1645" w:type="dxa"/>
          </w:tcPr>
          <w:p w14:paraId="4CFF64AF" w14:textId="77777777" w:rsidR="00CC0E96" w:rsidRPr="009C54AE" w:rsidRDefault="00CC0E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768" w:type="dxa"/>
          </w:tcPr>
          <w:p w14:paraId="7CC66204" w14:textId="77777777" w:rsidR="00CC0E96" w:rsidRPr="009C54AE" w:rsidRDefault="00CC0E96" w:rsidP="007802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gotowość  do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612B6">
              <w:rPr>
                <w:rFonts w:ascii="Corbel" w:hAnsi="Corbel"/>
                <w:b w:val="0"/>
                <w:smallCaps w:val="0"/>
                <w:szCs w:val="24"/>
              </w:rPr>
              <w:t xml:space="preserve">krytycznej oceny posiadanej wiedzy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 zakresu operacji handlu zagranicznego, technik i organizacji działań w podmiotach prowadzących działalność na rynkach zagranicznych </w:t>
            </w:r>
            <w:r w:rsidRPr="00E612B6">
              <w:rPr>
                <w:rFonts w:ascii="Corbel" w:hAnsi="Corbel"/>
                <w:b w:val="0"/>
                <w:smallCaps w:val="0"/>
                <w:szCs w:val="24"/>
              </w:rPr>
              <w:t>i ciągłego poznawania zmieniających się warunków gospodarowania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2333" w:type="dxa"/>
          </w:tcPr>
          <w:p w14:paraId="61AB287D" w14:textId="77777777" w:rsidR="00CC0E96" w:rsidRPr="00C06E86" w:rsidRDefault="00CC0E96" w:rsidP="00F070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Pr="00C06E86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  <w:p w14:paraId="7E3D391E" w14:textId="77777777" w:rsidR="00CC0E96" w:rsidRPr="009C54AE" w:rsidRDefault="00CC0E96" w:rsidP="00F070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37AA39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E3190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D43B90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A1CE2E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02D48AC2" w14:textId="77777777" w:rsidTr="00923D7D">
        <w:tc>
          <w:tcPr>
            <w:tcW w:w="9639" w:type="dxa"/>
          </w:tcPr>
          <w:p w14:paraId="413AAB9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474DF" w:rsidRPr="009C54AE" w14:paraId="4538EEFF" w14:textId="77777777" w:rsidTr="00923D7D">
        <w:tc>
          <w:tcPr>
            <w:tcW w:w="9639" w:type="dxa"/>
          </w:tcPr>
          <w:p w14:paraId="2EDBE6FB" w14:textId="77777777" w:rsidR="00F474DF" w:rsidRPr="009C54AE" w:rsidRDefault="00F474DF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97E7B">
              <w:rPr>
                <w:rFonts w:ascii="Corbel" w:hAnsi="Corbel"/>
                <w:sz w:val="24"/>
                <w:szCs w:val="24"/>
              </w:rPr>
              <w:t>Podstawowe zagadnienia z zakresu ekonomiki i o</w:t>
            </w:r>
            <w:r>
              <w:rPr>
                <w:rFonts w:ascii="Corbel" w:hAnsi="Corbel"/>
                <w:sz w:val="24"/>
                <w:szCs w:val="24"/>
              </w:rPr>
              <w:t>rganizacji handlu zagranicznego.</w:t>
            </w:r>
          </w:p>
        </w:tc>
      </w:tr>
      <w:tr w:rsidR="00F474DF" w:rsidRPr="009C54AE" w14:paraId="045DC908" w14:textId="77777777" w:rsidTr="00923D7D">
        <w:tc>
          <w:tcPr>
            <w:tcW w:w="9639" w:type="dxa"/>
          </w:tcPr>
          <w:p w14:paraId="343585E1" w14:textId="77777777" w:rsidR="00F474DF" w:rsidRPr="009C54AE" w:rsidRDefault="00F474DF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97E7B">
              <w:rPr>
                <w:rFonts w:ascii="Corbel" w:hAnsi="Corbel"/>
                <w:sz w:val="24"/>
                <w:szCs w:val="24"/>
              </w:rPr>
              <w:t>Kształtowanie form handlu zagranicznego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4DF" w:rsidRPr="009C54AE" w14:paraId="2073AA5D" w14:textId="77777777" w:rsidTr="00923D7D">
        <w:tc>
          <w:tcPr>
            <w:tcW w:w="9639" w:type="dxa"/>
          </w:tcPr>
          <w:p w14:paraId="1CF5E58A" w14:textId="77777777" w:rsidR="00F474DF" w:rsidRPr="009C54AE" w:rsidRDefault="00F474DF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97E7B">
              <w:rPr>
                <w:rFonts w:ascii="Corbel" w:hAnsi="Corbel"/>
                <w:sz w:val="24"/>
                <w:szCs w:val="24"/>
              </w:rPr>
              <w:t>Pośrednicy i ich rola w handlu zagranicznym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4DF" w:rsidRPr="009C54AE" w14:paraId="1F64F4B3" w14:textId="77777777" w:rsidTr="00923D7D">
        <w:tc>
          <w:tcPr>
            <w:tcW w:w="9639" w:type="dxa"/>
          </w:tcPr>
          <w:p w14:paraId="105B735A" w14:textId="77777777" w:rsidR="00F474DF" w:rsidRPr="00A97E7B" w:rsidRDefault="00F353AC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97E7B">
              <w:rPr>
                <w:rFonts w:ascii="Corbel" w:hAnsi="Corbel"/>
                <w:sz w:val="24"/>
                <w:szCs w:val="24"/>
              </w:rPr>
              <w:t>Transport i spedycja w handlu zagranicznym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4DF" w:rsidRPr="009C54AE" w14:paraId="15567408" w14:textId="77777777" w:rsidTr="00923D7D">
        <w:tc>
          <w:tcPr>
            <w:tcW w:w="9639" w:type="dxa"/>
          </w:tcPr>
          <w:p w14:paraId="7F0C48EC" w14:textId="77777777" w:rsidR="00F474DF" w:rsidRPr="00A97E7B" w:rsidRDefault="00F353AC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97E7B">
              <w:rPr>
                <w:rFonts w:ascii="Corbel" w:hAnsi="Corbel"/>
                <w:sz w:val="24"/>
                <w:szCs w:val="24"/>
              </w:rPr>
              <w:t>Narzędzia regulacji w handlu zagranicznym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4DF" w:rsidRPr="009C54AE" w14:paraId="21F90A72" w14:textId="77777777" w:rsidTr="00923D7D">
        <w:tc>
          <w:tcPr>
            <w:tcW w:w="9639" w:type="dxa"/>
          </w:tcPr>
          <w:p w14:paraId="30AE18C5" w14:textId="77777777" w:rsidR="00F474DF" w:rsidRPr="00A97E7B" w:rsidRDefault="00F353AC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Odprawa celna-towarów</w:t>
            </w:r>
            <w:r w:rsidR="007121D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4DF" w:rsidRPr="009C54AE" w14:paraId="61B22672" w14:textId="77777777" w:rsidTr="00923D7D">
        <w:tc>
          <w:tcPr>
            <w:tcW w:w="9639" w:type="dxa"/>
          </w:tcPr>
          <w:p w14:paraId="6A1278D3" w14:textId="77777777" w:rsidR="00F474DF" w:rsidRPr="00A97E7B" w:rsidRDefault="00F474DF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Ryzyko</w:t>
            </w:r>
            <w:r w:rsidRPr="00A97E7B">
              <w:rPr>
                <w:rFonts w:ascii="Corbel" w:hAnsi="Corbel"/>
                <w:sz w:val="24"/>
                <w:szCs w:val="24"/>
              </w:rPr>
              <w:t xml:space="preserve"> w handlu zagranicznym</w:t>
            </w:r>
          </w:p>
        </w:tc>
      </w:tr>
      <w:tr w:rsidR="005C00DA" w:rsidRPr="009C54AE" w14:paraId="7B69B7C4" w14:textId="77777777" w:rsidTr="00923D7D">
        <w:tc>
          <w:tcPr>
            <w:tcW w:w="9639" w:type="dxa"/>
          </w:tcPr>
          <w:p w14:paraId="0A79BD8E" w14:textId="77777777" w:rsidR="005C00DA" w:rsidRPr="009C54AE" w:rsidRDefault="005C00DA" w:rsidP="005C00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>Oferta, zapytanie ofertowe i kontrakt w handlu zagranicznym- przygotowanie ofert eksp</w:t>
            </w:r>
            <w:r>
              <w:rPr>
                <w:rFonts w:ascii="Corbel" w:hAnsi="Corbel"/>
                <w:sz w:val="24"/>
                <w:szCs w:val="24"/>
              </w:rPr>
              <w:t>ortowych.</w:t>
            </w:r>
          </w:p>
        </w:tc>
      </w:tr>
      <w:tr w:rsidR="005C00DA" w:rsidRPr="009C54AE" w14:paraId="3C2CF6C2" w14:textId="77777777" w:rsidTr="0062568A">
        <w:tc>
          <w:tcPr>
            <w:tcW w:w="9639" w:type="dxa"/>
          </w:tcPr>
          <w:p w14:paraId="21BBC979" w14:textId="77777777" w:rsidR="005C00DA" w:rsidRPr="009C54AE" w:rsidRDefault="005C00DA" w:rsidP="005C00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>Formy rozliczeń i płatności stosowane w handlu zagraniczny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C00DA" w:rsidRPr="002274F0" w14:paraId="2A195BB3" w14:textId="77777777" w:rsidTr="0062568A">
        <w:tc>
          <w:tcPr>
            <w:tcW w:w="9639" w:type="dxa"/>
          </w:tcPr>
          <w:p w14:paraId="2403351D" w14:textId="77777777" w:rsidR="005C00DA" w:rsidRPr="002274F0" w:rsidRDefault="005C00DA" w:rsidP="005C00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 xml:space="preserve">Międzynarodowe zwyczaje, uzanse i formuły handlowe- </w:t>
            </w:r>
            <w:proofErr w:type="gramStart"/>
            <w:r w:rsidRPr="002274F0">
              <w:rPr>
                <w:rFonts w:ascii="Corbel" w:hAnsi="Corbel"/>
                <w:sz w:val="24"/>
                <w:szCs w:val="24"/>
              </w:rPr>
              <w:t xml:space="preserve">Incoterms 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proofErr w:type="gramEnd"/>
          </w:p>
        </w:tc>
      </w:tr>
      <w:tr w:rsidR="005C00DA" w:rsidRPr="002274F0" w14:paraId="03B34DCE" w14:textId="77777777" w:rsidTr="0062568A">
        <w:tc>
          <w:tcPr>
            <w:tcW w:w="9639" w:type="dxa"/>
          </w:tcPr>
          <w:p w14:paraId="29DFA46A" w14:textId="77777777" w:rsidR="005C00DA" w:rsidRPr="002274F0" w:rsidRDefault="005C00DA" w:rsidP="005C00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>Podstawowe dokumenty stosowane w handlu zagranicznym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8C899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B0678A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4810290" w14:textId="77777777" w:rsidR="00F474DF" w:rsidRPr="009C54AE" w:rsidRDefault="00F474DF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644BF13A" w14:textId="72940684" w:rsidR="00153C41" w:rsidRPr="00F474DF" w:rsidRDefault="00F474DF" w:rsidP="35FF9F4A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35FF9F4A">
        <w:rPr>
          <w:rFonts w:ascii="Corbel" w:hAnsi="Corbel"/>
          <w:b w:val="0"/>
          <w:smallCaps w:val="0"/>
        </w:rPr>
        <w:t xml:space="preserve">Wykład z prezentacją multimodalną w formie zdalne z </w:t>
      </w:r>
      <w:r w:rsidR="64D8C76F" w:rsidRPr="35FF9F4A">
        <w:rPr>
          <w:rFonts w:ascii="Corbel" w:hAnsi="Corbel"/>
          <w:b w:val="0"/>
          <w:smallCaps w:val="0"/>
        </w:rPr>
        <w:t xml:space="preserve">możliwością </w:t>
      </w:r>
      <w:proofErr w:type="gramStart"/>
      <w:r w:rsidRPr="35FF9F4A">
        <w:rPr>
          <w:rFonts w:ascii="Corbel" w:hAnsi="Corbel"/>
          <w:b w:val="0"/>
          <w:smallCaps w:val="0"/>
        </w:rPr>
        <w:t>wykorzystani</w:t>
      </w:r>
      <w:r w:rsidR="035803CC" w:rsidRPr="35FF9F4A">
        <w:rPr>
          <w:rFonts w:ascii="Corbel" w:hAnsi="Corbel"/>
          <w:b w:val="0"/>
          <w:smallCaps w:val="0"/>
        </w:rPr>
        <w:t>a</w:t>
      </w:r>
      <w:r w:rsidRPr="35FF9F4A">
        <w:rPr>
          <w:rFonts w:ascii="Corbel" w:hAnsi="Corbel"/>
          <w:b w:val="0"/>
          <w:smallCaps w:val="0"/>
        </w:rPr>
        <w:t xml:space="preserve">  platformy</w:t>
      </w:r>
      <w:proofErr w:type="gramEnd"/>
      <w:r w:rsidRPr="35FF9F4A">
        <w:rPr>
          <w:rFonts w:ascii="Corbel" w:hAnsi="Corbel"/>
          <w:b w:val="0"/>
          <w:smallCaps w:val="0"/>
        </w:rPr>
        <w:t xml:space="preserve"> Ms Teams</w:t>
      </w:r>
    </w:p>
    <w:p w14:paraId="507230A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C0ACA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5ABD7B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801E1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A0E32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2856AD3B" w14:textId="77777777" w:rsidTr="35FF9F4A">
        <w:tc>
          <w:tcPr>
            <w:tcW w:w="1985" w:type="dxa"/>
            <w:vAlign w:val="center"/>
          </w:tcPr>
          <w:p w14:paraId="5DBB72E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B3440D6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EA85D0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C05EF85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AC2A59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353AC" w:rsidRPr="009C54AE" w14:paraId="66F1049F" w14:textId="77777777" w:rsidTr="35FF9F4A">
        <w:tc>
          <w:tcPr>
            <w:tcW w:w="1985" w:type="dxa"/>
          </w:tcPr>
          <w:p w14:paraId="20406616" w14:textId="6BEAFE88" w:rsidR="00F353AC" w:rsidRPr="009C54AE" w:rsidRDefault="003165C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353AC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47F702A5" w14:textId="261F1868" w:rsidR="00F353AC" w:rsidRPr="008D6308" w:rsidRDefault="005C00DA" w:rsidP="35FF9F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trike/>
              </w:rPr>
            </w:pPr>
            <w:r w:rsidRPr="35FF9F4A">
              <w:rPr>
                <w:rFonts w:ascii="Corbel" w:hAnsi="Corbel"/>
                <w:b w:val="0"/>
                <w:smallCaps w:val="0"/>
              </w:rPr>
              <w:t>obserwacja postawy i ocena prezentowanego stanowiska/opinii</w:t>
            </w:r>
          </w:p>
        </w:tc>
        <w:tc>
          <w:tcPr>
            <w:tcW w:w="2126" w:type="dxa"/>
          </w:tcPr>
          <w:p w14:paraId="6A2D4D07" w14:textId="77777777" w:rsidR="00F353AC" w:rsidRPr="008D6308" w:rsidRDefault="005C00DA" w:rsidP="00A17F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6308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F353AC" w:rsidRPr="009C54AE" w14:paraId="405D3A19" w14:textId="77777777" w:rsidTr="35FF9F4A">
        <w:tc>
          <w:tcPr>
            <w:tcW w:w="1985" w:type="dxa"/>
          </w:tcPr>
          <w:p w14:paraId="474B2400" w14:textId="31339015" w:rsidR="00F353AC" w:rsidRPr="009C54AE" w:rsidRDefault="00F353AC" w:rsidP="003165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8B0DE7B" w14:textId="77777777" w:rsidR="00F353AC" w:rsidRPr="008D6308" w:rsidRDefault="00F353AC" w:rsidP="00A17F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D6308">
              <w:rPr>
                <w:rFonts w:ascii="Corbel" w:hAnsi="Corbel"/>
                <w:b w:val="0"/>
                <w:smallCaps w:val="0"/>
                <w:szCs w:val="24"/>
              </w:rPr>
              <w:t>obserwacja postawy i ocena prezentowanego stanowiska/opinii</w:t>
            </w:r>
          </w:p>
        </w:tc>
        <w:tc>
          <w:tcPr>
            <w:tcW w:w="2126" w:type="dxa"/>
          </w:tcPr>
          <w:p w14:paraId="2453DD4B" w14:textId="77777777" w:rsidR="00F353AC" w:rsidRPr="008D6308" w:rsidRDefault="005C00DA" w:rsidP="00A17F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6308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F353AC" w:rsidRPr="009C54AE" w14:paraId="3B6E1294" w14:textId="77777777" w:rsidTr="35FF9F4A">
        <w:tc>
          <w:tcPr>
            <w:tcW w:w="1985" w:type="dxa"/>
          </w:tcPr>
          <w:p w14:paraId="538A9F3B" w14:textId="77777777" w:rsidR="00F353AC" w:rsidRPr="009C54AE" w:rsidRDefault="00F353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80B8596" w14:textId="77777777" w:rsidR="00F353AC" w:rsidRPr="008D6308" w:rsidRDefault="00F353AC" w:rsidP="00A17F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D6308">
              <w:rPr>
                <w:rFonts w:ascii="Corbel" w:hAnsi="Corbel"/>
                <w:b w:val="0"/>
                <w:smallCaps w:val="0"/>
                <w:szCs w:val="24"/>
              </w:rPr>
              <w:t>obserwacja postawy i ocena prezentowanego stanowiska/opinii</w:t>
            </w:r>
          </w:p>
        </w:tc>
        <w:tc>
          <w:tcPr>
            <w:tcW w:w="2126" w:type="dxa"/>
          </w:tcPr>
          <w:p w14:paraId="3D10753A" w14:textId="77777777" w:rsidR="00F353AC" w:rsidRPr="008D6308" w:rsidRDefault="005C00DA" w:rsidP="00A17F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6308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08CB8FC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58BC1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B34613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B760AC7" w14:textId="77777777" w:rsidTr="390B85FD">
        <w:tc>
          <w:tcPr>
            <w:tcW w:w="9670" w:type="dxa"/>
          </w:tcPr>
          <w:p w14:paraId="0381A6C4" w14:textId="77777777" w:rsidR="00923D7D" w:rsidRDefault="005C00DA" w:rsidP="00CA05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F353AC" w:rsidRPr="00972D17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  <w:p w14:paraId="1FE75A63" w14:textId="6005864A" w:rsidR="005C00DA" w:rsidRDefault="3D41648C" w:rsidP="35FF9F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5FF9F4A">
              <w:rPr>
                <w:rFonts w:ascii="Corbel" w:hAnsi="Corbel"/>
                <w:b w:val="0"/>
                <w:smallCaps w:val="0"/>
              </w:rPr>
              <w:t>p</w:t>
            </w:r>
            <w:r w:rsidR="005C00DA" w:rsidRPr="35FF9F4A">
              <w:rPr>
                <w:rFonts w:ascii="Corbel" w:hAnsi="Corbel"/>
                <w:b w:val="0"/>
                <w:smallCaps w:val="0"/>
              </w:rPr>
              <w:t>raca pisemna/test</w:t>
            </w:r>
            <w:r w:rsidR="034FC37C" w:rsidRPr="35FF9F4A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09834FC0" w14:textId="77777777" w:rsidR="00D923B4" w:rsidRPr="001C5FE5" w:rsidRDefault="000D04B9" w:rsidP="005C0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1C5FE5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r w:rsidR="005C00DA" w:rsidRPr="001C5FE5">
              <w:rPr>
                <w:rFonts w:ascii="Corbel" w:hAnsi="Corbel"/>
                <w:b w:val="0"/>
                <w:smallCaps w:val="0"/>
                <w:szCs w:val="24"/>
              </w:rPr>
              <w:t xml:space="preserve"> z</w:t>
            </w:r>
            <w:proofErr w:type="gramEnd"/>
            <w:r w:rsidR="005C00DA" w:rsidRPr="001C5FE5">
              <w:rPr>
                <w:rFonts w:ascii="Corbel" w:hAnsi="Corbel"/>
                <w:b w:val="0"/>
                <w:smallCaps w:val="0"/>
                <w:szCs w:val="24"/>
              </w:rPr>
              <w:t xml:space="preserve"> egzaminu jest </w:t>
            </w:r>
            <w:proofErr w:type="gramStart"/>
            <w:r w:rsidR="005C00DA" w:rsidRPr="001C5FE5">
              <w:rPr>
                <w:rFonts w:ascii="Corbel" w:hAnsi="Corbel"/>
                <w:b w:val="0"/>
                <w:smallCaps w:val="0"/>
                <w:szCs w:val="24"/>
              </w:rPr>
              <w:t xml:space="preserve">funkcją </w:t>
            </w:r>
            <w:r w:rsidRPr="001C5FE5">
              <w:rPr>
                <w:rFonts w:ascii="Corbel" w:hAnsi="Corbel"/>
                <w:b w:val="0"/>
                <w:smallCaps w:val="0"/>
                <w:szCs w:val="24"/>
              </w:rPr>
              <w:t xml:space="preserve"> zgromadzonych</w:t>
            </w:r>
            <w:proofErr w:type="gramEnd"/>
            <w:r w:rsidRPr="001C5FE5">
              <w:rPr>
                <w:rFonts w:ascii="Corbel" w:hAnsi="Corbel"/>
                <w:b w:val="0"/>
                <w:smallCaps w:val="0"/>
                <w:szCs w:val="24"/>
              </w:rPr>
              <w:t xml:space="preserve"> punktów:</w:t>
            </w:r>
            <w:r w:rsidRPr="001C5FE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  <w:p w14:paraId="0D972CAE" w14:textId="758F1CDD" w:rsidR="00D923B4" w:rsidRPr="001C5FE5" w:rsidRDefault="000D04B9" w:rsidP="155E510C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</w:rPr>
            </w:pPr>
            <w:r w:rsidRPr="001C5FE5">
              <w:rPr>
                <w:rFonts w:ascii="Corbel" w:hAnsi="Corbel"/>
                <w:b w:val="0"/>
                <w:smallCaps w:val="0"/>
              </w:rPr>
              <w:t>&gt; 5</w:t>
            </w:r>
            <w:r w:rsidR="47EF3BEA" w:rsidRPr="001C5FE5">
              <w:rPr>
                <w:rFonts w:ascii="Corbel" w:hAnsi="Corbel"/>
                <w:b w:val="0"/>
                <w:smallCaps w:val="0"/>
              </w:rPr>
              <w:t>1</w:t>
            </w:r>
            <w:r w:rsidRPr="001C5FE5">
              <w:rPr>
                <w:rFonts w:ascii="Corbel" w:hAnsi="Corbel"/>
                <w:b w:val="0"/>
                <w:smallCaps w:val="0"/>
              </w:rPr>
              <w:t xml:space="preserve">% - dst </w:t>
            </w:r>
          </w:p>
          <w:p w14:paraId="7B99BDF6" w14:textId="6EBDF527" w:rsidR="00D923B4" w:rsidRPr="001C5FE5" w:rsidRDefault="000D04B9" w:rsidP="390B85FD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</w:rPr>
            </w:pPr>
            <w:r w:rsidRPr="001C5FE5">
              <w:rPr>
                <w:rFonts w:ascii="Corbel" w:hAnsi="Corbel"/>
                <w:b w:val="0"/>
                <w:smallCaps w:val="0"/>
              </w:rPr>
              <w:t>&gt; 6</w:t>
            </w:r>
            <w:r w:rsidR="1D6591BC" w:rsidRPr="001C5FE5">
              <w:rPr>
                <w:rFonts w:ascii="Corbel" w:hAnsi="Corbel"/>
                <w:b w:val="0"/>
                <w:smallCaps w:val="0"/>
              </w:rPr>
              <w:t>1</w:t>
            </w:r>
            <w:r w:rsidRPr="001C5FE5">
              <w:rPr>
                <w:rFonts w:ascii="Corbel" w:hAnsi="Corbel"/>
                <w:b w:val="0"/>
                <w:smallCaps w:val="0"/>
              </w:rPr>
              <w:t xml:space="preserve">% - dst + </w:t>
            </w:r>
          </w:p>
          <w:p w14:paraId="541993C2" w14:textId="62F0D722" w:rsidR="00D923B4" w:rsidRPr="001C5FE5" w:rsidRDefault="000D04B9" w:rsidP="390B85FD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</w:rPr>
            </w:pPr>
            <w:r w:rsidRPr="001C5FE5">
              <w:rPr>
                <w:rFonts w:ascii="Corbel" w:hAnsi="Corbel"/>
                <w:b w:val="0"/>
                <w:smallCaps w:val="0"/>
              </w:rPr>
              <w:t>&gt; 7</w:t>
            </w:r>
            <w:r w:rsidR="5C878D6F" w:rsidRPr="001C5FE5">
              <w:rPr>
                <w:rFonts w:ascii="Corbel" w:hAnsi="Corbel"/>
                <w:b w:val="0"/>
                <w:smallCaps w:val="0"/>
              </w:rPr>
              <w:t>1</w:t>
            </w:r>
            <w:r w:rsidRPr="001C5FE5">
              <w:rPr>
                <w:rFonts w:ascii="Corbel" w:hAnsi="Corbel"/>
                <w:b w:val="0"/>
                <w:smallCaps w:val="0"/>
              </w:rPr>
              <w:t xml:space="preserve">% - db </w:t>
            </w:r>
          </w:p>
          <w:p w14:paraId="74464A06" w14:textId="6E8CEEAE" w:rsidR="00D923B4" w:rsidRPr="001C5FE5" w:rsidRDefault="000D04B9" w:rsidP="390B85FD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</w:rPr>
            </w:pPr>
            <w:r w:rsidRPr="001C5FE5">
              <w:rPr>
                <w:rFonts w:ascii="Corbel" w:hAnsi="Corbel"/>
                <w:b w:val="0"/>
                <w:smallCaps w:val="0"/>
              </w:rPr>
              <w:t>&gt; 8</w:t>
            </w:r>
            <w:r w:rsidR="52360164" w:rsidRPr="001C5FE5">
              <w:rPr>
                <w:rFonts w:ascii="Corbel" w:hAnsi="Corbel"/>
                <w:b w:val="0"/>
                <w:smallCaps w:val="0"/>
              </w:rPr>
              <w:t>1</w:t>
            </w:r>
            <w:r w:rsidRPr="001C5FE5">
              <w:rPr>
                <w:rFonts w:ascii="Corbel" w:hAnsi="Corbel"/>
                <w:b w:val="0"/>
                <w:smallCaps w:val="0"/>
              </w:rPr>
              <w:t xml:space="preserve">% - db+ </w:t>
            </w:r>
          </w:p>
          <w:p w14:paraId="4792AC22" w14:textId="1BD986C9" w:rsidR="00D923B4" w:rsidRPr="001C5FE5" w:rsidRDefault="412F04C0" w:rsidP="35FF9F4A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</w:rPr>
            </w:pPr>
            <w:r w:rsidRPr="001C5FE5">
              <w:rPr>
                <w:rFonts w:ascii="Corbel" w:hAnsi="Corbel"/>
                <w:b w:val="0"/>
                <w:smallCaps w:val="0"/>
              </w:rPr>
              <w:t>&gt; 9</w:t>
            </w:r>
            <w:r w:rsidR="3D9DE4FF" w:rsidRPr="001C5FE5">
              <w:rPr>
                <w:rFonts w:ascii="Corbel" w:hAnsi="Corbel"/>
                <w:b w:val="0"/>
                <w:smallCaps w:val="0"/>
              </w:rPr>
              <w:t>1</w:t>
            </w:r>
            <w:r w:rsidRPr="001C5FE5">
              <w:rPr>
                <w:rFonts w:ascii="Corbel" w:hAnsi="Corbel"/>
                <w:b w:val="0"/>
                <w:smallCaps w:val="0"/>
              </w:rPr>
              <w:t xml:space="preserve">% - </w:t>
            </w:r>
            <w:r w:rsidR="39A71152" w:rsidRPr="001C5FE5">
              <w:rPr>
                <w:rFonts w:ascii="Corbel" w:hAnsi="Corbel"/>
                <w:b w:val="0"/>
                <w:smallCaps w:val="0"/>
              </w:rPr>
              <w:t>bdb</w:t>
            </w:r>
          </w:p>
          <w:p w14:paraId="60E27A2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A886C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C4CB1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EAF76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E74215D" w14:textId="77777777" w:rsidTr="003E1941">
        <w:tc>
          <w:tcPr>
            <w:tcW w:w="4962" w:type="dxa"/>
            <w:vAlign w:val="center"/>
          </w:tcPr>
          <w:p w14:paraId="5C662F4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7310405" w14:textId="250CE64E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C605D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DFB2535" w14:textId="77777777" w:rsidTr="00923D7D">
        <w:tc>
          <w:tcPr>
            <w:tcW w:w="4962" w:type="dxa"/>
          </w:tcPr>
          <w:p w14:paraId="1830B5B1" w14:textId="1FB57187" w:rsidR="0085747A" w:rsidRPr="009C54AE" w:rsidRDefault="00C61DC5" w:rsidP="000653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FB71707" w14:textId="77777777" w:rsidR="0085747A" w:rsidRPr="009C54AE" w:rsidRDefault="005C00DA" w:rsidP="00C605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32C6CAF7" w14:textId="77777777" w:rsidTr="00923D7D">
        <w:tc>
          <w:tcPr>
            <w:tcW w:w="4962" w:type="dxa"/>
          </w:tcPr>
          <w:p w14:paraId="36CF4EE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A12B5E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ADA4646" w14:textId="79537198" w:rsidR="00C61DC5" w:rsidRPr="009C54AE" w:rsidRDefault="003165C7" w:rsidP="00C605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48DA0F13" w14:textId="77777777" w:rsidTr="00923D7D">
        <w:tc>
          <w:tcPr>
            <w:tcW w:w="4962" w:type="dxa"/>
          </w:tcPr>
          <w:p w14:paraId="37EBD0BE" w14:textId="77FE950E" w:rsidR="00C61DC5" w:rsidRPr="009C54AE" w:rsidRDefault="00C61DC5" w:rsidP="001C5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1C5FE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egzaminu)</w:t>
            </w:r>
          </w:p>
        </w:tc>
        <w:tc>
          <w:tcPr>
            <w:tcW w:w="4677" w:type="dxa"/>
          </w:tcPr>
          <w:p w14:paraId="6CB3CD5B" w14:textId="6EF4695B" w:rsidR="00C61DC5" w:rsidRPr="009C54AE" w:rsidRDefault="003165C7" w:rsidP="00C605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w:rsidR="0085747A" w:rsidRPr="009C54AE" w14:paraId="418C6743" w14:textId="77777777" w:rsidTr="00923D7D">
        <w:tc>
          <w:tcPr>
            <w:tcW w:w="4962" w:type="dxa"/>
          </w:tcPr>
          <w:p w14:paraId="70811ED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24894798" w14:textId="7F616BDE" w:rsidR="0085747A" w:rsidRPr="009C54AE" w:rsidRDefault="003165C7" w:rsidP="00C605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3A002EB" w14:textId="77777777" w:rsidTr="00923D7D">
        <w:tc>
          <w:tcPr>
            <w:tcW w:w="4962" w:type="dxa"/>
          </w:tcPr>
          <w:p w14:paraId="4262556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172FEA6" w14:textId="1A82571F" w:rsidR="0085747A" w:rsidRPr="009C54AE" w:rsidRDefault="003165C7" w:rsidP="00C605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C9CB85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35848E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F0BBF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A68304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08AE1C1E" w14:textId="77777777" w:rsidTr="008D6308">
        <w:trPr>
          <w:trHeight w:val="397"/>
        </w:trPr>
        <w:tc>
          <w:tcPr>
            <w:tcW w:w="2359" w:type="pct"/>
          </w:tcPr>
          <w:p w14:paraId="4A11C2B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66841B9" w14:textId="03BA7BC4" w:rsidR="0085747A" w:rsidRPr="009C54AE" w:rsidRDefault="008D6308" w:rsidP="008D630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3B635E6" w14:textId="77777777" w:rsidTr="008D6308">
        <w:trPr>
          <w:trHeight w:val="397"/>
        </w:trPr>
        <w:tc>
          <w:tcPr>
            <w:tcW w:w="2359" w:type="pct"/>
          </w:tcPr>
          <w:p w14:paraId="1A79706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FDB1B61" w14:textId="242AAE93" w:rsidR="0085747A" w:rsidRPr="009C54AE" w:rsidRDefault="008D6308" w:rsidP="008D630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03E945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CDBB0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E8BD05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7B018C6D" w14:textId="77777777" w:rsidTr="65702904">
        <w:trPr>
          <w:trHeight w:val="397"/>
        </w:trPr>
        <w:tc>
          <w:tcPr>
            <w:tcW w:w="5000" w:type="pct"/>
          </w:tcPr>
          <w:p w14:paraId="44C424D8" w14:textId="77777777" w:rsidR="00F473CB" w:rsidRPr="00536E9A" w:rsidRDefault="0085747A" w:rsidP="00F473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6E9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4F6FDE5" w14:textId="27D93D15" w:rsidR="00F473CB" w:rsidRPr="00536E9A" w:rsidRDefault="5DEEF1F3" w:rsidP="35FF9F4A">
            <w:pPr>
              <w:pStyle w:val="Punktygwne"/>
              <w:numPr>
                <w:ilvl w:val="0"/>
                <w:numId w:val="4"/>
              </w:numPr>
              <w:spacing w:before="0" w:after="0"/>
              <w:ind w:left="442" w:hanging="357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35FF9F4A">
              <w:rPr>
                <w:rFonts w:ascii="Corbel" w:hAnsi="Corbel"/>
                <w:b w:val="0"/>
                <w:smallCaps w:val="0"/>
              </w:rPr>
              <w:t>Rymarczyk J. (red.) 2017, Handel zagraniczny. Organizacja i technika, PWE.</w:t>
            </w:r>
            <w:r w:rsidR="40CCE284" w:rsidRPr="35FF9F4A">
              <w:rPr>
                <w:rFonts w:ascii="Corbel" w:hAnsi="Corbel"/>
                <w:b w:val="0"/>
                <w:smallCaps w:val="0"/>
              </w:rPr>
              <w:t xml:space="preserve"> </w:t>
            </w:r>
            <w:r w:rsidR="3B3F48D9" w:rsidRPr="35FF9F4A">
              <w:rPr>
                <w:rFonts w:ascii="Corbel" w:hAnsi="Corbel"/>
                <w:b w:val="0"/>
                <w:smallCaps w:val="0"/>
              </w:rPr>
              <w:t xml:space="preserve">Handel </w:t>
            </w:r>
            <w:proofErr w:type="gramStart"/>
            <w:r w:rsidR="3B3F48D9" w:rsidRPr="35FF9F4A">
              <w:rPr>
                <w:rFonts w:ascii="Corbel" w:hAnsi="Corbel"/>
                <w:b w:val="0"/>
                <w:smallCaps w:val="0"/>
              </w:rPr>
              <w:t>zagraniczny :</w:t>
            </w:r>
            <w:proofErr w:type="gramEnd"/>
            <w:r w:rsidR="3B3F48D9" w:rsidRPr="35FF9F4A">
              <w:rPr>
                <w:rFonts w:ascii="Corbel" w:hAnsi="Corbel"/>
                <w:b w:val="0"/>
                <w:smallCaps w:val="0"/>
              </w:rPr>
              <w:t xml:space="preserve"> organizacja i </w:t>
            </w:r>
            <w:proofErr w:type="gramStart"/>
            <w:r w:rsidR="3B3F48D9" w:rsidRPr="35FF9F4A">
              <w:rPr>
                <w:rFonts w:ascii="Corbel" w:hAnsi="Corbel"/>
                <w:b w:val="0"/>
                <w:smallCaps w:val="0"/>
              </w:rPr>
              <w:t>technika ;</w:t>
            </w:r>
            <w:proofErr w:type="gramEnd"/>
            <w:r w:rsidR="3B3F48D9" w:rsidRPr="35FF9F4A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08105262" w14:textId="1F57BB32" w:rsidR="00F473CB" w:rsidRPr="00536E9A" w:rsidRDefault="3432D1A5" w:rsidP="65702904">
            <w:pPr>
              <w:pStyle w:val="Punktygwne"/>
              <w:numPr>
                <w:ilvl w:val="0"/>
                <w:numId w:val="4"/>
              </w:numPr>
              <w:spacing w:before="0" w:after="0"/>
              <w:ind w:left="442" w:hanging="357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65702904">
              <w:rPr>
                <w:rFonts w:ascii="Corbel" w:hAnsi="Corbel"/>
                <w:b w:val="0"/>
                <w:smallCaps w:val="0"/>
              </w:rPr>
              <w:t>Beata S</w:t>
            </w:r>
            <w:r w:rsidR="3B3F48D9" w:rsidRPr="65702904">
              <w:rPr>
                <w:rFonts w:ascii="Corbel" w:hAnsi="Corbel"/>
                <w:b w:val="0"/>
                <w:smallCaps w:val="0"/>
              </w:rPr>
              <w:t>.</w:t>
            </w:r>
            <w:r w:rsidR="7BF482D7" w:rsidRPr="65702904">
              <w:rPr>
                <w:rFonts w:ascii="Corbel" w:hAnsi="Corbel"/>
                <w:b w:val="0"/>
                <w:smallCaps w:val="0"/>
              </w:rPr>
              <w:t xml:space="preserve"> (red. nauk). </w:t>
            </w:r>
            <w:r w:rsidR="3B3F48D9" w:rsidRPr="6570290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Handel </w:t>
            </w:r>
            <w:proofErr w:type="gramStart"/>
            <w:r w:rsidR="3B3F48D9" w:rsidRPr="65702904">
              <w:rPr>
                <w:rFonts w:ascii="Corbel" w:hAnsi="Corbel"/>
                <w:b w:val="0"/>
                <w:smallCaps w:val="0"/>
                <w:color w:val="000000" w:themeColor="text1"/>
              </w:rPr>
              <w:t>zagraniczny :</w:t>
            </w:r>
            <w:proofErr w:type="gramEnd"/>
            <w:r w:rsidR="3B3F48D9" w:rsidRPr="6570290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poradnik dla praktyków Wyd. 2 zm. - </w:t>
            </w:r>
            <w:proofErr w:type="gramStart"/>
            <w:r w:rsidR="3B3F48D9" w:rsidRPr="65702904">
              <w:rPr>
                <w:rFonts w:ascii="Corbel" w:hAnsi="Corbel"/>
                <w:b w:val="0"/>
                <w:smallCaps w:val="0"/>
                <w:color w:val="000000" w:themeColor="text1"/>
              </w:rPr>
              <w:t>Warszawa :</w:t>
            </w:r>
            <w:proofErr w:type="gramEnd"/>
            <w:r w:rsidR="3B3F48D9" w:rsidRPr="6570290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Polskie Wydawnictwo Ekonomiczne, 2012.</w:t>
            </w:r>
          </w:p>
          <w:p w14:paraId="0A7664B1" w14:textId="448350B4" w:rsidR="00F473CB" w:rsidRPr="00536E9A" w:rsidRDefault="6E5E921D" w:rsidP="65702904">
            <w:pPr>
              <w:pStyle w:val="Punktygwne"/>
              <w:numPr>
                <w:ilvl w:val="0"/>
                <w:numId w:val="4"/>
              </w:numPr>
              <w:spacing w:before="0" w:after="0"/>
              <w:ind w:left="442" w:hanging="357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6570290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Handel </w:t>
            </w:r>
            <w:proofErr w:type="gramStart"/>
            <w:r w:rsidRPr="65702904">
              <w:rPr>
                <w:rFonts w:ascii="Corbel" w:hAnsi="Corbel"/>
                <w:b w:val="0"/>
                <w:smallCaps w:val="0"/>
                <w:color w:val="000000" w:themeColor="text1"/>
              </w:rPr>
              <w:t>zagraniczny :</w:t>
            </w:r>
            <w:proofErr w:type="gramEnd"/>
            <w:r w:rsidRPr="6570290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studia przypadków / red. nauk.  Stępień B., </w:t>
            </w:r>
            <w:proofErr w:type="gramStart"/>
            <w:r w:rsidRPr="65702904">
              <w:rPr>
                <w:rFonts w:ascii="Corbel" w:hAnsi="Corbel"/>
                <w:b w:val="0"/>
                <w:smallCaps w:val="0"/>
                <w:color w:val="000000" w:themeColor="text1"/>
              </w:rPr>
              <w:t>Warszawa :</w:t>
            </w:r>
            <w:proofErr w:type="gramEnd"/>
            <w:r w:rsidRPr="6570290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Polskie Wydawnictwo Ekonomiczne, 2015.</w:t>
            </w:r>
          </w:p>
        </w:tc>
      </w:tr>
      <w:tr w:rsidR="0085747A" w:rsidRPr="003165C7" w14:paraId="79B4FAAB" w14:textId="77777777" w:rsidTr="65702904">
        <w:trPr>
          <w:trHeight w:val="397"/>
        </w:trPr>
        <w:tc>
          <w:tcPr>
            <w:tcW w:w="5000" w:type="pct"/>
          </w:tcPr>
          <w:p w14:paraId="05751F4C" w14:textId="77777777" w:rsidR="0085747A" w:rsidRPr="00536E9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65702904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679FD4D6" w14:textId="5FEB8D28" w:rsidR="00F473CB" w:rsidRPr="003165C7" w:rsidRDefault="0F0C1F85" w:rsidP="65702904">
            <w:pPr>
              <w:pStyle w:val="Punktygwne"/>
              <w:numPr>
                <w:ilvl w:val="0"/>
                <w:numId w:val="5"/>
              </w:numPr>
              <w:spacing w:before="0" w:after="0"/>
              <w:ind w:left="442" w:hanging="357"/>
              <w:rPr>
                <w:rFonts w:ascii="Calibri" w:hAnsi="Calibri" w:cs="Calibri"/>
                <w:b w:val="0"/>
                <w:smallCaps w:val="0"/>
                <w:color w:val="000000"/>
                <w:sz w:val="22"/>
                <w:lang w:val="en-US"/>
              </w:rPr>
            </w:pPr>
            <w:r w:rsidRPr="003165C7">
              <w:rPr>
                <w:rFonts w:ascii="Corbel" w:hAnsi="Corbel"/>
                <w:b w:val="0"/>
                <w:smallCaps w:val="0"/>
                <w:color w:val="000000" w:themeColor="text1"/>
                <w:lang w:val="en-US"/>
              </w:rPr>
              <w:t>Puchalska K. Analysis of key success factors of companies with foreign capital in selected markets, Journal of Economic Spectrum, 2017, ISSN 1336-9105.</w:t>
            </w:r>
          </w:p>
        </w:tc>
      </w:tr>
    </w:tbl>
    <w:p w14:paraId="2F0165A9" w14:textId="77777777" w:rsidR="0085747A" w:rsidRPr="003165C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63A5E1D4" w14:textId="77777777" w:rsidR="0085747A" w:rsidRPr="003165C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6DD56F4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26549" w14:textId="77777777" w:rsidR="003C0887" w:rsidRDefault="003C0887" w:rsidP="00C16ABF">
      <w:pPr>
        <w:spacing w:after="0" w:line="240" w:lineRule="auto"/>
      </w:pPr>
      <w:r>
        <w:separator/>
      </w:r>
    </w:p>
  </w:endnote>
  <w:endnote w:type="continuationSeparator" w:id="0">
    <w:p w14:paraId="7CF5BE31" w14:textId="77777777" w:rsidR="003C0887" w:rsidRDefault="003C088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286AC" w14:textId="77777777" w:rsidR="003C0887" w:rsidRDefault="003C0887" w:rsidP="00C16ABF">
      <w:pPr>
        <w:spacing w:after="0" w:line="240" w:lineRule="auto"/>
      </w:pPr>
      <w:r>
        <w:separator/>
      </w:r>
    </w:p>
  </w:footnote>
  <w:footnote w:type="continuationSeparator" w:id="0">
    <w:p w14:paraId="68A392B5" w14:textId="77777777" w:rsidR="003C0887" w:rsidRDefault="003C0887" w:rsidP="00C16ABF">
      <w:pPr>
        <w:spacing w:after="0" w:line="240" w:lineRule="auto"/>
      </w:pPr>
      <w:r>
        <w:continuationSeparator/>
      </w:r>
    </w:p>
  </w:footnote>
  <w:footnote w:id="1">
    <w:p w14:paraId="10150DF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75B11"/>
    <w:multiLevelType w:val="hybridMultilevel"/>
    <w:tmpl w:val="E7703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977458C"/>
    <w:multiLevelType w:val="hybridMultilevel"/>
    <w:tmpl w:val="8F6ED4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DB06DD"/>
    <w:multiLevelType w:val="hybridMultilevel"/>
    <w:tmpl w:val="1B0AA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6160DC"/>
    <w:multiLevelType w:val="hybridMultilevel"/>
    <w:tmpl w:val="67C8F340"/>
    <w:lvl w:ilvl="0" w:tplc="76D078E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0940ED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2DC742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ADE3C2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DD200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3D233D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DEAB1F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58258D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782869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 w16cid:durableId="1321079465">
    <w:abstractNumId w:val="1"/>
  </w:num>
  <w:num w:numId="2" w16cid:durableId="251932187">
    <w:abstractNumId w:val="4"/>
  </w:num>
  <w:num w:numId="3" w16cid:durableId="401106816">
    <w:abstractNumId w:val="3"/>
  </w:num>
  <w:num w:numId="4" w16cid:durableId="1717730698">
    <w:abstractNumId w:val="0"/>
  </w:num>
  <w:num w:numId="5" w16cid:durableId="46354257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3EE3"/>
    <w:rsid w:val="0006533C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1FDC"/>
    <w:rsid w:val="000B28EE"/>
    <w:rsid w:val="000B3E37"/>
    <w:rsid w:val="000D04B0"/>
    <w:rsid w:val="000D04B9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C5FE5"/>
    <w:rsid w:val="001D2EEA"/>
    <w:rsid w:val="001D3440"/>
    <w:rsid w:val="001D657B"/>
    <w:rsid w:val="001D7AC0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B0D"/>
    <w:rsid w:val="002F02A3"/>
    <w:rsid w:val="002F4ABE"/>
    <w:rsid w:val="003018BA"/>
    <w:rsid w:val="0030395F"/>
    <w:rsid w:val="00305C92"/>
    <w:rsid w:val="003151C5"/>
    <w:rsid w:val="003165C7"/>
    <w:rsid w:val="003343CF"/>
    <w:rsid w:val="00346FE9"/>
    <w:rsid w:val="0034759A"/>
    <w:rsid w:val="003503F6"/>
    <w:rsid w:val="003530DD"/>
    <w:rsid w:val="00363F78"/>
    <w:rsid w:val="003A0A5B"/>
    <w:rsid w:val="003A1176"/>
    <w:rsid w:val="003C0887"/>
    <w:rsid w:val="003C0BAE"/>
    <w:rsid w:val="003D18A9"/>
    <w:rsid w:val="003D6CE2"/>
    <w:rsid w:val="003E1941"/>
    <w:rsid w:val="003E2FE6"/>
    <w:rsid w:val="003E49D5"/>
    <w:rsid w:val="003E6766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1E13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026"/>
    <w:rsid w:val="004D5282"/>
    <w:rsid w:val="004D767B"/>
    <w:rsid w:val="004F1551"/>
    <w:rsid w:val="004F55A3"/>
    <w:rsid w:val="005046C3"/>
    <w:rsid w:val="0050496F"/>
    <w:rsid w:val="00513B6F"/>
    <w:rsid w:val="00517C63"/>
    <w:rsid w:val="005363C4"/>
    <w:rsid w:val="00536BDE"/>
    <w:rsid w:val="00536E9A"/>
    <w:rsid w:val="00543ACC"/>
    <w:rsid w:val="0056696D"/>
    <w:rsid w:val="0059484D"/>
    <w:rsid w:val="005A0855"/>
    <w:rsid w:val="005A133C"/>
    <w:rsid w:val="005A3196"/>
    <w:rsid w:val="005C00DA"/>
    <w:rsid w:val="005C080F"/>
    <w:rsid w:val="005C55E5"/>
    <w:rsid w:val="005C696A"/>
    <w:rsid w:val="005D1ED5"/>
    <w:rsid w:val="005E6E85"/>
    <w:rsid w:val="005F31D2"/>
    <w:rsid w:val="0061029B"/>
    <w:rsid w:val="0061367F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557"/>
    <w:rsid w:val="006F1FBC"/>
    <w:rsid w:val="006F31E2"/>
    <w:rsid w:val="00706544"/>
    <w:rsid w:val="007072BA"/>
    <w:rsid w:val="007121D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57BF3"/>
    <w:rsid w:val="00884922"/>
    <w:rsid w:val="00885F64"/>
    <w:rsid w:val="008917F9"/>
    <w:rsid w:val="008A1974"/>
    <w:rsid w:val="008A45F7"/>
    <w:rsid w:val="008C0CC0"/>
    <w:rsid w:val="008C19A9"/>
    <w:rsid w:val="008C379D"/>
    <w:rsid w:val="008C5147"/>
    <w:rsid w:val="008C5359"/>
    <w:rsid w:val="008C5363"/>
    <w:rsid w:val="008D3DFB"/>
    <w:rsid w:val="008D6308"/>
    <w:rsid w:val="008E64F4"/>
    <w:rsid w:val="008F12C9"/>
    <w:rsid w:val="008F6E29"/>
    <w:rsid w:val="00916188"/>
    <w:rsid w:val="00921803"/>
    <w:rsid w:val="00923D7D"/>
    <w:rsid w:val="009508DF"/>
    <w:rsid w:val="00950DAC"/>
    <w:rsid w:val="00954A07"/>
    <w:rsid w:val="00984B23"/>
    <w:rsid w:val="00991867"/>
    <w:rsid w:val="00997F14"/>
    <w:rsid w:val="009A375F"/>
    <w:rsid w:val="009A78D9"/>
    <w:rsid w:val="009C3E31"/>
    <w:rsid w:val="009C54AE"/>
    <w:rsid w:val="009C788E"/>
    <w:rsid w:val="009D3F3B"/>
    <w:rsid w:val="009E0543"/>
    <w:rsid w:val="009E3B41"/>
    <w:rsid w:val="009E502D"/>
    <w:rsid w:val="009F3C5C"/>
    <w:rsid w:val="009F4610"/>
    <w:rsid w:val="00A00ECC"/>
    <w:rsid w:val="00A155EE"/>
    <w:rsid w:val="00A17F5C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6FC9"/>
    <w:rsid w:val="00B06142"/>
    <w:rsid w:val="00B135B1"/>
    <w:rsid w:val="00B24EC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743D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6C3"/>
    <w:rsid w:val="00C26CB7"/>
    <w:rsid w:val="00C324C1"/>
    <w:rsid w:val="00C36992"/>
    <w:rsid w:val="00C56036"/>
    <w:rsid w:val="00C605DA"/>
    <w:rsid w:val="00C61DC5"/>
    <w:rsid w:val="00C67A22"/>
    <w:rsid w:val="00C67E92"/>
    <w:rsid w:val="00C70A26"/>
    <w:rsid w:val="00C766DF"/>
    <w:rsid w:val="00C77A97"/>
    <w:rsid w:val="00C94B98"/>
    <w:rsid w:val="00CA0568"/>
    <w:rsid w:val="00CA2B96"/>
    <w:rsid w:val="00CA5089"/>
    <w:rsid w:val="00CA56E5"/>
    <w:rsid w:val="00CC0E96"/>
    <w:rsid w:val="00CC414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23B4"/>
    <w:rsid w:val="00DA2114"/>
    <w:rsid w:val="00DA30D0"/>
    <w:rsid w:val="00DA6057"/>
    <w:rsid w:val="00DC3B65"/>
    <w:rsid w:val="00DC6D0C"/>
    <w:rsid w:val="00DE09C0"/>
    <w:rsid w:val="00DE4A14"/>
    <w:rsid w:val="00DF320D"/>
    <w:rsid w:val="00DF71C8"/>
    <w:rsid w:val="00E11FBF"/>
    <w:rsid w:val="00E129B8"/>
    <w:rsid w:val="00E21085"/>
    <w:rsid w:val="00E21E7D"/>
    <w:rsid w:val="00E22FBC"/>
    <w:rsid w:val="00E24352"/>
    <w:rsid w:val="00E24BF5"/>
    <w:rsid w:val="00E25338"/>
    <w:rsid w:val="00E51E44"/>
    <w:rsid w:val="00E63348"/>
    <w:rsid w:val="00E65A49"/>
    <w:rsid w:val="00E661B9"/>
    <w:rsid w:val="00E7184F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7"/>
    <w:rsid w:val="00F070AB"/>
    <w:rsid w:val="00F11E0C"/>
    <w:rsid w:val="00F163A7"/>
    <w:rsid w:val="00F17567"/>
    <w:rsid w:val="00F27A7B"/>
    <w:rsid w:val="00F353AC"/>
    <w:rsid w:val="00F473CB"/>
    <w:rsid w:val="00F474DF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4FC37C"/>
    <w:rsid w:val="035803CC"/>
    <w:rsid w:val="0F0C1F85"/>
    <w:rsid w:val="14126DE4"/>
    <w:rsid w:val="155E510C"/>
    <w:rsid w:val="15AE3E45"/>
    <w:rsid w:val="1D6591BC"/>
    <w:rsid w:val="2F43682F"/>
    <w:rsid w:val="3432D1A5"/>
    <w:rsid w:val="35FF9F4A"/>
    <w:rsid w:val="390B85FD"/>
    <w:rsid w:val="39A71152"/>
    <w:rsid w:val="3B3F48D9"/>
    <w:rsid w:val="3D41648C"/>
    <w:rsid w:val="3D9DE4FF"/>
    <w:rsid w:val="40CCE284"/>
    <w:rsid w:val="412F04C0"/>
    <w:rsid w:val="47EF3BEA"/>
    <w:rsid w:val="52360164"/>
    <w:rsid w:val="5C878D6F"/>
    <w:rsid w:val="5DEEF1F3"/>
    <w:rsid w:val="5E732415"/>
    <w:rsid w:val="64D8C76F"/>
    <w:rsid w:val="65702904"/>
    <w:rsid w:val="6588C263"/>
    <w:rsid w:val="6E5E921D"/>
    <w:rsid w:val="74F6D8BF"/>
    <w:rsid w:val="7692A920"/>
    <w:rsid w:val="7BF482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C067F"/>
  <w15:docId w15:val="{207AB48A-A6A9-4B52-A9FA-2DA1C3199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1C5F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C5FE5"/>
  </w:style>
  <w:style w:type="character" w:customStyle="1" w:styleId="spellingerror">
    <w:name w:val="spellingerror"/>
    <w:basedOn w:val="Domylnaczcionkaakapitu"/>
    <w:rsid w:val="001C5FE5"/>
  </w:style>
  <w:style w:type="character" w:customStyle="1" w:styleId="eop">
    <w:name w:val="eop"/>
    <w:basedOn w:val="Domylnaczcionkaakapitu"/>
    <w:rsid w:val="001C5F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4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075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020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23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1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88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2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56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711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091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81909A-F7C0-4D8C-A581-FAF3979256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F481A8-049A-428B-ADAB-12709B11B5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5CBF65-EC7A-44F7-AAB7-2436C2AA33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E42F9A-60FE-434B-B872-59948CC89A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835</Words>
  <Characters>5016</Characters>
  <Application>Microsoft Office Word</Application>
  <DocSecurity>0</DocSecurity>
  <Lines>41</Lines>
  <Paragraphs>11</Paragraphs>
  <ScaleCrop>false</ScaleCrop>
  <Company>Hewlett-Packard Company</Company>
  <LinksUpToDate>false</LinksUpToDate>
  <CharactersWithSpaces>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25</cp:revision>
  <cp:lastPrinted>2019-02-06T12:12:00Z</cp:lastPrinted>
  <dcterms:created xsi:type="dcterms:W3CDTF">2020-11-17T18:39:00Z</dcterms:created>
  <dcterms:modified xsi:type="dcterms:W3CDTF">2025-06-27T09:43:00Z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